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5E0" w:rsidRPr="00953210" w:rsidRDefault="00953210">
      <w:pPr>
        <w:rPr>
          <w:rFonts w:ascii="Candara" w:hAnsi="Candara"/>
          <w:b/>
          <w:i/>
          <w:sz w:val="24"/>
          <w:szCs w:val="24"/>
        </w:rPr>
      </w:pPr>
      <w:r w:rsidRPr="00953210">
        <w:rPr>
          <w:rFonts w:ascii="Candara" w:hAnsi="Candara"/>
          <w:b/>
          <w:i/>
          <w:sz w:val="24"/>
          <w:szCs w:val="24"/>
        </w:rPr>
        <w:t>Příloha č. 5</w:t>
      </w:r>
    </w:p>
    <w:p w:rsidR="00953210" w:rsidRPr="00953210" w:rsidRDefault="00953210">
      <w:pPr>
        <w:rPr>
          <w:rFonts w:ascii="Candara" w:hAnsi="Candara"/>
          <w:sz w:val="24"/>
          <w:szCs w:val="24"/>
        </w:rPr>
      </w:pPr>
    </w:p>
    <w:p w:rsidR="00953210" w:rsidRPr="00953210" w:rsidRDefault="00953210" w:rsidP="00953210">
      <w:pPr>
        <w:jc w:val="center"/>
        <w:rPr>
          <w:rFonts w:ascii="Candara" w:hAnsi="Candara"/>
          <w:b/>
          <w:i/>
          <w:sz w:val="32"/>
          <w:szCs w:val="32"/>
        </w:rPr>
      </w:pPr>
      <w:r w:rsidRPr="00953210">
        <w:rPr>
          <w:rFonts w:ascii="Candara" w:hAnsi="Candara"/>
          <w:b/>
          <w:i/>
          <w:sz w:val="32"/>
          <w:szCs w:val="32"/>
        </w:rPr>
        <w:t>Přehled vybraných právních předpisů</w:t>
      </w:r>
    </w:p>
    <w:p w:rsidR="00953210" w:rsidRPr="00953210" w:rsidRDefault="00953210" w:rsidP="00680E13">
      <w:pPr>
        <w:jc w:val="both"/>
        <w:rPr>
          <w:rFonts w:ascii="Candara" w:hAnsi="Candara"/>
          <w:b/>
          <w:i/>
          <w:sz w:val="24"/>
          <w:szCs w:val="24"/>
        </w:rPr>
      </w:pPr>
      <w:r w:rsidRPr="00953210">
        <w:rPr>
          <w:rFonts w:ascii="Candara" w:hAnsi="Candara"/>
          <w:b/>
          <w:i/>
          <w:sz w:val="24"/>
          <w:szCs w:val="24"/>
        </w:rPr>
        <w:t>Zákon č. 133/1985 Sb. o požární ochraně, ve znění pozdějších předpisů</w:t>
      </w:r>
    </w:p>
    <w:p w:rsidR="00953210" w:rsidRPr="00F67B1E" w:rsidRDefault="00953210" w:rsidP="00680E13">
      <w:pPr>
        <w:jc w:val="both"/>
        <w:rPr>
          <w:rFonts w:ascii="Candara" w:hAnsi="Candara"/>
          <w:sz w:val="24"/>
          <w:szCs w:val="24"/>
          <w:u w:val="single"/>
        </w:rPr>
      </w:pPr>
      <w:r w:rsidRPr="00F67B1E">
        <w:rPr>
          <w:rFonts w:ascii="Candara" w:hAnsi="Candara"/>
          <w:sz w:val="24"/>
          <w:szCs w:val="24"/>
          <w:u w:val="single"/>
        </w:rPr>
        <w:t>Prováděcí předpisy:</w:t>
      </w:r>
    </w:p>
    <w:p w:rsidR="0039641D" w:rsidRDefault="0039641D" w:rsidP="0039641D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34/2016 Sb., </w:t>
      </w:r>
      <w:r w:rsidRPr="0039641D">
        <w:rPr>
          <w:rFonts w:ascii="Candara" w:hAnsi="Candara"/>
          <w:sz w:val="24"/>
          <w:szCs w:val="24"/>
        </w:rPr>
        <w:t>o čištění, kontrole a revizi spalinové cesty</w:t>
      </w:r>
      <w:r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69/2014 Sb. o technických podmínkách věcných prostředků požární ochrany</w:t>
      </w:r>
      <w:r w:rsidR="00680E13" w:rsidRPr="00680E13"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23/200</w:t>
      </w:r>
      <w:r w:rsidR="00680E13" w:rsidRPr="00680E13">
        <w:rPr>
          <w:rFonts w:ascii="Candara" w:hAnsi="Candara"/>
          <w:sz w:val="24"/>
          <w:szCs w:val="24"/>
        </w:rPr>
        <w:t>8</w:t>
      </w:r>
      <w:r w:rsidRPr="00680E13">
        <w:rPr>
          <w:rFonts w:ascii="Candara" w:hAnsi="Candara"/>
          <w:sz w:val="24"/>
          <w:szCs w:val="24"/>
        </w:rPr>
        <w:t xml:space="preserve"> Sb. o technických podmínkách požární ochrany staveb</w:t>
      </w:r>
      <w:r w:rsidR="00680E13" w:rsidRPr="00680E13"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35/2007 Sb. o technických podmínkách požární techniky</w:t>
      </w:r>
      <w:r w:rsidR="00680E13" w:rsidRPr="00680E13"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352/2003 Sb. o posuzování zdravotní způsobilosti zaměstnanců jednotek hasičských záchranných sborů podniků a členů jednotek sborů dobrovolných hasičů obcí nebo podniků</w:t>
      </w:r>
      <w:r w:rsidR="00680E13" w:rsidRPr="00680E13"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247/2001 Sb. o organizaci a činnosti jednotek požární ochrany</w:t>
      </w:r>
      <w:r w:rsidR="00680E13" w:rsidRPr="00680E13"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246/2001 Sb. o stanovení podmínek požární bezpečnosti a výkonu státního požárního dozoru (vyhláška o požární prevenci)</w:t>
      </w:r>
      <w:r w:rsidR="00680E13" w:rsidRPr="00680E13"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172/2001 Sb. k provedení zákona o požární ochraně</w:t>
      </w:r>
      <w:r w:rsidR="00680E13" w:rsidRPr="00680E13"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87/2000 Sb. kterou se stanoví podmínky požární bezpečnosti při svařování a nahřívání živic v tavných nádobách</w:t>
      </w:r>
      <w:r w:rsidR="00680E13" w:rsidRPr="00680E13"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202/1999 Sb. kterou se stanoví technické podmínky požárních dveří, kouřotěsných dveří a kouřotěsných požárních dveří</w:t>
      </w:r>
      <w:r w:rsidR="00680E13" w:rsidRPr="00680E13">
        <w:rPr>
          <w:rFonts w:ascii="Candara" w:hAnsi="Candara"/>
          <w:sz w:val="24"/>
          <w:szCs w:val="24"/>
        </w:rPr>
        <w:t>,</w:t>
      </w:r>
    </w:p>
    <w:p w:rsidR="00953210" w:rsidRPr="00680E13" w:rsidRDefault="00953210" w:rsidP="00680E13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680E13">
        <w:rPr>
          <w:rFonts w:ascii="Candara" w:hAnsi="Candara"/>
          <w:sz w:val="24"/>
          <w:szCs w:val="24"/>
        </w:rPr>
        <w:t>č. 34/1986 Sb. o jednorázovém mimořádném odškodňování osob za poškození na zdraví při plnění úkolů požární ochrany</w:t>
      </w:r>
      <w:r w:rsidR="00680E13" w:rsidRPr="00680E13">
        <w:rPr>
          <w:rFonts w:ascii="Candara" w:hAnsi="Candara"/>
          <w:sz w:val="24"/>
          <w:szCs w:val="24"/>
        </w:rPr>
        <w:t>.</w:t>
      </w:r>
    </w:p>
    <w:p w:rsidR="00680E13" w:rsidRDefault="00680E13" w:rsidP="00680E13">
      <w:pPr>
        <w:jc w:val="both"/>
        <w:rPr>
          <w:rFonts w:ascii="Candara" w:hAnsi="Candara"/>
          <w:sz w:val="24"/>
          <w:szCs w:val="24"/>
        </w:rPr>
      </w:pPr>
    </w:p>
    <w:p w:rsidR="00680E13" w:rsidRPr="00680E13" w:rsidRDefault="00680E13" w:rsidP="00680E13">
      <w:pPr>
        <w:jc w:val="both"/>
        <w:rPr>
          <w:rFonts w:ascii="Candara" w:hAnsi="Candara"/>
          <w:b/>
          <w:i/>
          <w:sz w:val="24"/>
          <w:szCs w:val="24"/>
        </w:rPr>
      </w:pPr>
      <w:r w:rsidRPr="00680E13">
        <w:rPr>
          <w:rFonts w:ascii="Candara" w:hAnsi="Candara"/>
          <w:b/>
          <w:i/>
          <w:sz w:val="24"/>
          <w:szCs w:val="24"/>
        </w:rPr>
        <w:t xml:space="preserve">Zákon č. </w:t>
      </w:r>
      <w:r w:rsidR="00C501EF">
        <w:rPr>
          <w:rFonts w:ascii="Candara" w:hAnsi="Candara"/>
          <w:b/>
          <w:i/>
          <w:sz w:val="24"/>
          <w:szCs w:val="24"/>
        </w:rPr>
        <w:t>320</w:t>
      </w:r>
      <w:r w:rsidRPr="00680E13">
        <w:rPr>
          <w:rFonts w:ascii="Candara" w:hAnsi="Candara"/>
          <w:b/>
          <w:i/>
          <w:sz w:val="24"/>
          <w:szCs w:val="24"/>
        </w:rPr>
        <w:t>/20</w:t>
      </w:r>
      <w:r w:rsidR="00C501EF">
        <w:rPr>
          <w:rFonts w:ascii="Candara" w:hAnsi="Candara"/>
          <w:b/>
          <w:i/>
          <w:sz w:val="24"/>
          <w:szCs w:val="24"/>
        </w:rPr>
        <w:t>15</w:t>
      </w:r>
      <w:r w:rsidRPr="00680E13">
        <w:rPr>
          <w:rFonts w:ascii="Candara" w:hAnsi="Candara"/>
          <w:b/>
          <w:i/>
          <w:sz w:val="24"/>
          <w:szCs w:val="24"/>
        </w:rPr>
        <w:t xml:space="preserve"> Sb. o Hasičském záchranném sboru České republiky a o změně některých zákonů</w:t>
      </w:r>
      <w:r w:rsidR="00C501EF">
        <w:rPr>
          <w:rFonts w:ascii="Candara" w:hAnsi="Candara"/>
          <w:b/>
          <w:i/>
          <w:sz w:val="24"/>
          <w:szCs w:val="24"/>
        </w:rPr>
        <w:t xml:space="preserve"> </w:t>
      </w:r>
      <w:r w:rsidR="00C501EF" w:rsidRPr="00C501EF">
        <w:rPr>
          <w:rFonts w:ascii="Candara" w:hAnsi="Candara"/>
          <w:b/>
          <w:i/>
          <w:sz w:val="24"/>
          <w:szCs w:val="24"/>
        </w:rPr>
        <w:t>(zákon o hasičském záchranném sboru)</w:t>
      </w:r>
      <w:r w:rsidRPr="00680E13">
        <w:rPr>
          <w:rFonts w:ascii="Candara" w:hAnsi="Candara"/>
          <w:b/>
          <w:i/>
          <w:sz w:val="24"/>
          <w:szCs w:val="24"/>
        </w:rPr>
        <w:t>, ve znění pozdějších předpisů</w:t>
      </w:r>
    </w:p>
    <w:p w:rsidR="00680E13" w:rsidRPr="00680E13" w:rsidRDefault="00680E13" w:rsidP="00680E13">
      <w:pPr>
        <w:jc w:val="both"/>
        <w:rPr>
          <w:rFonts w:ascii="Candara" w:hAnsi="Candara"/>
          <w:sz w:val="24"/>
          <w:szCs w:val="24"/>
          <w:u w:val="single"/>
        </w:rPr>
      </w:pPr>
      <w:r w:rsidRPr="00680E13">
        <w:rPr>
          <w:rFonts w:ascii="Candara" w:hAnsi="Candara"/>
          <w:sz w:val="24"/>
          <w:szCs w:val="24"/>
          <w:u w:val="single"/>
        </w:rPr>
        <w:t>Prováděcí předpis:</w:t>
      </w:r>
    </w:p>
    <w:p w:rsidR="00680E13" w:rsidRPr="00C501EF" w:rsidRDefault="00C501EF" w:rsidP="00C501EF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C501EF">
        <w:rPr>
          <w:rFonts w:ascii="Candara" w:hAnsi="Candara"/>
          <w:sz w:val="24"/>
          <w:szCs w:val="24"/>
        </w:rPr>
        <w:t>č</w:t>
      </w:r>
      <w:r w:rsidR="00680E13" w:rsidRPr="00C501EF">
        <w:rPr>
          <w:rFonts w:ascii="Candara" w:hAnsi="Candara"/>
          <w:sz w:val="24"/>
          <w:szCs w:val="24"/>
        </w:rPr>
        <w:t xml:space="preserve">. </w:t>
      </w:r>
      <w:r w:rsidRPr="00C501EF">
        <w:rPr>
          <w:rFonts w:ascii="Candara" w:hAnsi="Candara"/>
          <w:sz w:val="24"/>
          <w:szCs w:val="24"/>
        </w:rPr>
        <w:t>407</w:t>
      </w:r>
      <w:r w:rsidR="00680E13" w:rsidRPr="00C501EF">
        <w:rPr>
          <w:rFonts w:ascii="Candara" w:hAnsi="Candara"/>
          <w:sz w:val="24"/>
          <w:szCs w:val="24"/>
        </w:rPr>
        <w:t>/20</w:t>
      </w:r>
      <w:r w:rsidRPr="00C501EF">
        <w:rPr>
          <w:rFonts w:ascii="Candara" w:hAnsi="Candara"/>
          <w:sz w:val="24"/>
          <w:szCs w:val="24"/>
        </w:rPr>
        <w:t>15</w:t>
      </w:r>
      <w:r w:rsidR="00680E13" w:rsidRPr="00C501EF">
        <w:rPr>
          <w:rFonts w:ascii="Candara" w:hAnsi="Candara"/>
          <w:sz w:val="24"/>
          <w:szCs w:val="24"/>
        </w:rPr>
        <w:t xml:space="preserve"> Sb. </w:t>
      </w:r>
      <w:r w:rsidRPr="00C501EF">
        <w:rPr>
          <w:rFonts w:ascii="Candara" w:hAnsi="Candara"/>
          <w:sz w:val="24"/>
          <w:szCs w:val="24"/>
        </w:rPr>
        <w:t>kterou se stanoví druhy a vzory služebních stejnokrojů Hasičského záchranného sboru České republiky, způsob označení příslušnosti k Hasičskému záchrannému sboru České republiky a odlišujícího označení, vzory služebních průkazů a průkazů zaměstnanců a způsob prokázání příslušnosti služebním průkazem a vzory velkého a malého znaku Hasičského záchranného sboru České republiky a základní znaky charakterizující prapor Hasičského záchranného sboru České republiky (výstrojní vyhláška hasičského záchranného sboru)</w:t>
      </w:r>
      <w:r>
        <w:rPr>
          <w:rFonts w:ascii="Candara" w:hAnsi="Candara"/>
          <w:sz w:val="24"/>
          <w:szCs w:val="24"/>
        </w:rPr>
        <w:t>.</w:t>
      </w:r>
    </w:p>
    <w:p w:rsidR="00C501EF" w:rsidRDefault="00C501EF" w:rsidP="00680E13">
      <w:pPr>
        <w:jc w:val="both"/>
        <w:rPr>
          <w:rFonts w:ascii="Candara" w:hAnsi="Candara"/>
          <w:b/>
          <w:i/>
          <w:sz w:val="24"/>
          <w:szCs w:val="24"/>
        </w:rPr>
      </w:pPr>
    </w:p>
    <w:p w:rsidR="00680E13" w:rsidRPr="008E3132" w:rsidRDefault="00680E13" w:rsidP="00680E13">
      <w:pPr>
        <w:jc w:val="both"/>
        <w:rPr>
          <w:rFonts w:ascii="Candara" w:hAnsi="Candara"/>
          <w:b/>
          <w:i/>
          <w:sz w:val="24"/>
          <w:szCs w:val="24"/>
        </w:rPr>
      </w:pPr>
      <w:r w:rsidRPr="008E3132">
        <w:rPr>
          <w:rFonts w:ascii="Candara" w:hAnsi="Candara"/>
          <w:b/>
          <w:i/>
          <w:sz w:val="24"/>
          <w:szCs w:val="24"/>
        </w:rPr>
        <w:t>Zákon č. 239/2000 Sb. o integrovaném záchranném systému a o změně některých zákonů, ve znění pozdějších předpisů</w:t>
      </w:r>
    </w:p>
    <w:p w:rsidR="00C501EF" w:rsidRDefault="00C501EF" w:rsidP="00680E13">
      <w:pPr>
        <w:jc w:val="both"/>
        <w:rPr>
          <w:rFonts w:ascii="Candara" w:hAnsi="Candara"/>
          <w:sz w:val="24"/>
          <w:szCs w:val="24"/>
          <w:u w:val="single"/>
        </w:rPr>
      </w:pPr>
    </w:p>
    <w:p w:rsidR="00680E13" w:rsidRPr="008E3132" w:rsidRDefault="00680E13" w:rsidP="00680E13">
      <w:pPr>
        <w:jc w:val="both"/>
        <w:rPr>
          <w:rFonts w:ascii="Candara" w:hAnsi="Candara"/>
          <w:sz w:val="24"/>
          <w:szCs w:val="24"/>
          <w:u w:val="single"/>
        </w:rPr>
      </w:pPr>
      <w:r w:rsidRPr="008E3132">
        <w:rPr>
          <w:rFonts w:ascii="Candara" w:hAnsi="Candara"/>
          <w:sz w:val="24"/>
          <w:szCs w:val="24"/>
          <w:u w:val="single"/>
        </w:rPr>
        <w:lastRenderedPageBreak/>
        <w:t>Prováděcí předpisy:</w:t>
      </w:r>
    </w:p>
    <w:p w:rsidR="00680E13" w:rsidRDefault="00680E13" w:rsidP="008E313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č. 328/200</w:t>
      </w:r>
      <w:r w:rsidR="005E48EF">
        <w:rPr>
          <w:rFonts w:ascii="Candara" w:hAnsi="Candara"/>
          <w:sz w:val="24"/>
          <w:szCs w:val="24"/>
        </w:rPr>
        <w:t>1</w:t>
      </w:r>
      <w:r>
        <w:rPr>
          <w:rFonts w:ascii="Candara" w:hAnsi="Candara"/>
          <w:sz w:val="24"/>
          <w:szCs w:val="24"/>
        </w:rPr>
        <w:t xml:space="preserve"> Sb. o některých podrobnostech zabezpečení integrovaného záchranného systému, ve znění vyhlášky č. 429/2003 Sb., </w:t>
      </w:r>
    </w:p>
    <w:p w:rsidR="00680E13" w:rsidRDefault="00680E13" w:rsidP="008E313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č. 380/2002 Sb. o přípravě a provádění úkolů ochrany obyvatelstva,</w:t>
      </w:r>
    </w:p>
    <w:p w:rsidR="00680E13" w:rsidRDefault="00680E13" w:rsidP="008E313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463/2000 Sb. o stanovení pravidel zapojování do mezinárodních záchranných operací, poskytování a přijímání humanitární pomoci a náhrad vynakládaných právnickými osobami a podnikajícími fyzickými osobami na ochranu obyvatelstva. </w:t>
      </w:r>
    </w:p>
    <w:p w:rsidR="00680E13" w:rsidRDefault="00680E13" w:rsidP="00680E13">
      <w:pPr>
        <w:jc w:val="both"/>
        <w:rPr>
          <w:rFonts w:ascii="Candara" w:hAnsi="Candara"/>
          <w:sz w:val="24"/>
          <w:szCs w:val="24"/>
        </w:rPr>
      </w:pPr>
    </w:p>
    <w:p w:rsidR="00680E13" w:rsidRPr="00BC48B5" w:rsidRDefault="000421FD" w:rsidP="00680E13">
      <w:pPr>
        <w:jc w:val="both"/>
        <w:rPr>
          <w:rFonts w:ascii="Candara" w:hAnsi="Candara"/>
          <w:b/>
          <w:i/>
          <w:sz w:val="24"/>
          <w:szCs w:val="24"/>
        </w:rPr>
      </w:pPr>
      <w:r>
        <w:rPr>
          <w:rFonts w:ascii="Candara" w:hAnsi="Candara"/>
          <w:b/>
          <w:i/>
          <w:sz w:val="24"/>
          <w:szCs w:val="24"/>
        </w:rPr>
        <w:t xml:space="preserve">Zákon </w:t>
      </w:r>
      <w:r w:rsidR="00BC48B5" w:rsidRPr="00BC48B5">
        <w:rPr>
          <w:rFonts w:ascii="Candara" w:hAnsi="Candara"/>
          <w:b/>
          <w:i/>
          <w:sz w:val="24"/>
          <w:szCs w:val="24"/>
        </w:rPr>
        <w:t>č. 240/2000 Sb. zákon o krizovém řízení a o změně některých zákonů (krizový zákon), ve znění pozdějších předpisů</w:t>
      </w:r>
    </w:p>
    <w:p w:rsidR="00BC48B5" w:rsidRPr="00BC48B5" w:rsidRDefault="00BC48B5" w:rsidP="00680E13">
      <w:pPr>
        <w:jc w:val="both"/>
        <w:rPr>
          <w:rFonts w:ascii="Candara" w:hAnsi="Candara"/>
          <w:sz w:val="24"/>
          <w:szCs w:val="24"/>
          <w:u w:val="single"/>
        </w:rPr>
      </w:pPr>
      <w:r w:rsidRPr="00BC48B5">
        <w:rPr>
          <w:rFonts w:ascii="Candara" w:hAnsi="Candara"/>
          <w:sz w:val="24"/>
          <w:szCs w:val="24"/>
          <w:u w:val="single"/>
        </w:rPr>
        <w:t xml:space="preserve">Prováděcí předpisy: </w:t>
      </w:r>
    </w:p>
    <w:p w:rsidR="00BC48B5" w:rsidRDefault="00BC48B5" w:rsidP="00BC48B5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č. 432/2010 Sb. o kritériích pro určení prvku kritické infrastruktury, ve znění pozdějších předpisů,</w:t>
      </w:r>
    </w:p>
    <w:p w:rsidR="00BC48B5" w:rsidRDefault="00BC48B5" w:rsidP="00BC48B5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462/2000 Sb. k provedení § 27 odst. 8 a § 28 odst. 5 zákona č. 240/2000 Sb. o krizovém řízení a o změně některých zákonů, ve znění pozdějších předpisů. </w:t>
      </w:r>
    </w:p>
    <w:p w:rsidR="000421FD" w:rsidRDefault="000421FD" w:rsidP="00680E13">
      <w:pPr>
        <w:jc w:val="both"/>
        <w:rPr>
          <w:rFonts w:ascii="Candara" w:hAnsi="Candara"/>
          <w:sz w:val="24"/>
          <w:szCs w:val="24"/>
        </w:rPr>
      </w:pPr>
    </w:p>
    <w:p w:rsidR="000421FD" w:rsidRPr="00616EC2" w:rsidRDefault="000421FD" w:rsidP="00680E13">
      <w:pPr>
        <w:jc w:val="both"/>
        <w:rPr>
          <w:rFonts w:ascii="Candara" w:hAnsi="Candara"/>
          <w:b/>
          <w:i/>
          <w:sz w:val="24"/>
          <w:szCs w:val="24"/>
        </w:rPr>
      </w:pPr>
      <w:r w:rsidRPr="00616EC2">
        <w:rPr>
          <w:rFonts w:ascii="Candara" w:hAnsi="Candara"/>
          <w:b/>
          <w:i/>
          <w:sz w:val="24"/>
          <w:szCs w:val="24"/>
        </w:rPr>
        <w:t>Zákon č. 224/2015 Sb. o prevenci závažných havárií způsobených vybranými nebezpečnými chemickými látkami nebo chemickými směsmi a o změně zákona č. 634/2004 Sb. o správních poplatcích, ve znění pozdějších předpisů (zákon o prevenci závažných havárií)</w:t>
      </w:r>
    </w:p>
    <w:p w:rsidR="000421FD" w:rsidRPr="00616EC2" w:rsidRDefault="000421FD" w:rsidP="00680E13">
      <w:pPr>
        <w:jc w:val="both"/>
        <w:rPr>
          <w:rFonts w:ascii="Candara" w:hAnsi="Candara"/>
          <w:sz w:val="24"/>
          <w:szCs w:val="24"/>
          <w:u w:val="single"/>
        </w:rPr>
      </w:pPr>
      <w:r w:rsidRPr="00616EC2">
        <w:rPr>
          <w:rFonts w:ascii="Candara" w:hAnsi="Candara"/>
          <w:sz w:val="24"/>
          <w:szCs w:val="24"/>
          <w:u w:val="single"/>
        </w:rPr>
        <w:t xml:space="preserve">Prováděcí předpisy: </w:t>
      </w:r>
    </w:p>
    <w:p w:rsidR="000421FD" w:rsidRDefault="000421FD" w:rsidP="00616EC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č. 229/2015 Sb. o způsobu zpracování návrhu ročního plánu kontrol a náležitostech obsahu informace o výsledku kontroly a zprávy o kontrole,</w:t>
      </w:r>
    </w:p>
    <w:p w:rsidR="000421FD" w:rsidRDefault="000421FD" w:rsidP="00616EC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228/2015 Sb. o rozsahu zpracování informace veřejnosti, hlášení o vzniku závažné havárie a konečné zprávy o vzniku </w:t>
      </w:r>
      <w:r w:rsidR="00616EC2">
        <w:rPr>
          <w:rFonts w:ascii="Candara" w:hAnsi="Candara"/>
          <w:sz w:val="24"/>
          <w:szCs w:val="24"/>
        </w:rPr>
        <w:t xml:space="preserve">a dopadech závažné havárie, </w:t>
      </w:r>
    </w:p>
    <w:p w:rsidR="00616EC2" w:rsidRDefault="00616EC2" w:rsidP="00616EC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227/2015 Sb. o náležitostech bezpečnostní dokumentace a rozsahu informací poskytovaných zpracovateli posudku, </w:t>
      </w:r>
    </w:p>
    <w:p w:rsidR="00616EC2" w:rsidRDefault="00616EC2" w:rsidP="00616EC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226/2015 Sb. o zásadách pro vymezení zóny havarijního plánování a postupu při jejím vymezení a o náležitostech obsahu vnějšího havarijního plánu a jeho struktuře, </w:t>
      </w:r>
    </w:p>
    <w:p w:rsidR="00616EC2" w:rsidRDefault="00616EC2" w:rsidP="00616EC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225/2015 Sb. o stanovení rozsahu bezpečnostních opatření fyzické ochrany objektu zařazeného do skupiny A nebo skupiny B. </w:t>
      </w:r>
    </w:p>
    <w:p w:rsidR="00616EC2" w:rsidRDefault="00616EC2" w:rsidP="00680E13">
      <w:pPr>
        <w:jc w:val="both"/>
        <w:rPr>
          <w:rFonts w:ascii="Candara" w:hAnsi="Candara"/>
          <w:sz w:val="24"/>
          <w:szCs w:val="24"/>
        </w:rPr>
      </w:pPr>
    </w:p>
    <w:p w:rsidR="00616EC2" w:rsidRPr="00641F74" w:rsidRDefault="00EF5CD3" w:rsidP="00680E13">
      <w:pPr>
        <w:jc w:val="both"/>
        <w:rPr>
          <w:rFonts w:ascii="Candara" w:hAnsi="Candara"/>
          <w:b/>
          <w:i/>
          <w:sz w:val="24"/>
          <w:szCs w:val="24"/>
        </w:rPr>
      </w:pPr>
      <w:r w:rsidRPr="00641F74">
        <w:rPr>
          <w:rFonts w:ascii="Candara" w:hAnsi="Candara"/>
          <w:b/>
          <w:i/>
          <w:sz w:val="24"/>
          <w:szCs w:val="24"/>
        </w:rPr>
        <w:t>Zákon č. 361/2003 Sb. o služebním poměru příslušníků bezpečnostních sborů, ve znění pozdějších předpisů</w:t>
      </w:r>
    </w:p>
    <w:p w:rsidR="00EF5CD3" w:rsidRPr="00641F74" w:rsidRDefault="00EF5CD3" w:rsidP="00680E13">
      <w:pPr>
        <w:jc w:val="both"/>
        <w:rPr>
          <w:rFonts w:ascii="Candara" w:hAnsi="Candara"/>
          <w:sz w:val="24"/>
          <w:szCs w:val="24"/>
          <w:u w:val="single"/>
        </w:rPr>
      </w:pPr>
      <w:r w:rsidRPr="00641F74">
        <w:rPr>
          <w:rFonts w:ascii="Candara" w:hAnsi="Candara"/>
          <w:sz w:val="24"/>
          <w:szCs w:val="24"/>
          <w:u w:val="single"/>
        </w:rPr>
        <w:t xml:space="preserve">Prováděcí předpisy: </w:t>
      </w:r>
    </w:p>
    <w:p w:rsidR="00914972" w:rsidRPr="00914972" w:rsidRDefault="00406294" w:rsidP="00C501EF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914972">
        <w:rPr>
          <w:rFonts w:ascii="Candara" w:hAnsi="Candara"/>
          <w:sz w:val="24"/>
          <w:szCs w:val="24"/>
        </w:rPr>
        <w:t xml:space="preserve">č. 336/2019 Sb. </w:t>
      </w:r>
      <w:r w:rsidRPr="00914972">
        <w:rPr>
          <w:rFonts w:ascii="Candara" w:hAnsi="Candara"/>
          <w:sz w:val="24"/>
          <w:szCs w:val="24"/>
        </w:rPr>
        <w:lastRenderedPageBreak/>
        <w:t>kterým se stanoví stupnice základních tarifů pro příslušníky bezpečnostních sborů</w:t>
      </w:r>
      <w:r w:rsidR="00914972" w:rsidRPr="00914972">
        <w:rPr>
          <w:rFonts w:ascii="Candara" w:hAnsi="Candara"/>
          <w:sz w:val="24"/>
          <w:szCs w:val="24"/>
        </w:rPr>
        <w:t>,</w:t>
      </w:r>
    </w:p>
    <w:p w:rsidR="00C501EF" w:rsidRPr="00914972" w:rsidRDefault="00C501EF" w:rsidP="00C501EF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914972">
        <w:rPr>
          <w:rFonts w:ascii="Candara" w:hAnsi="Candara"/>
          <w:sz w:val="24"/>
          <w:szCs w:val="24"/>
        </w:rPr>
        <w:t>č. 424/2016 Sb. o úpravě náhrady za ztrátu na služebním příjmu po skončení neschopnosti ke službě vzniklé služebním úrazem nebo nemocí z povolání a o úpravě náhrady nákladů na výživu pozůstalých,</w:t>
      </w:r>
    </w:p>
    <w:p w:rsidR="00C501EF" w:rsidRDefault="00C501EF" w:rsidP="00C501EF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238/2016 Sb. </w:t>
      </w:r>
      <w:r w:rsidRPr="00C501EF">
        <w:rPr>
          <w:rFonts w:ascii="Candara" w:hAnsi="Candara"/>
          <w:sz w:val="24"/>
          <w:szCs w:val="24"/>
        </w:rPr>
        <w:t>kterou se stanoví seznam činností zakázaných těhotným příslušnicím, příslušnicím do konce devátého měsíce po porodu a příslušnicím, které kojí</w:t>
      </w:r>
      <w:r>
        <w:rPr>
          <w:rFonts w:ascii="Candara" w:hAnsi="Candara"/>
          <w:sz w:val="24"/>
          <w:szCs w:val="24"/>
        </w:rPr>
        <w:t xml:space="preserve">, </w:t>
      </w:r>
    </w:p>
    <w:p w:rsidR="00EF5CD3" w:rsidRDefault="00EF5CD3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397/2015 Sb. o úpravě náhrady za ztrátu na služebním příjmu po skončení neschopnosti ke službě vzniklé služebním úrazem nebo nemoci z povolání a o úpravě náhrady nákladů na výživu pozůstalých, </w:t>
      </w:r>
    </w:p>
    <w:p w:rsidR="00EF5CD3" w:rsidRDefault="00EF5CD3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277/2015 Sb. o postupu při určování výše náhrady za bolest a za ztížení společenského uplatnění příslušníků bezpečnostních sborů, </w:t>
      </w:r>
    </w:p>
    <w:p w:rsidR="00EF5CD3" w:rsidRDefault="00EF5CD3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314/2014 Sb. o úpravě náhrady za ztrátu na služebním příjmu po skončení neschopnosti ke službě vzniklé služebním úrazem nebo nemocí z povolání a o úpravě náhrady nákladů na výživu pozůstalých a na zřízení pomníku nebo desky, </w:t>
      </w:r>
    </w:p>
    <w:p w:rsidR="00EF5CD3" w:rsidRDefault="00EF5CD3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454/2013 Sb. o úpravě náhrady za ztrátu na služebním příjmu po skončení neschopnosti ke službě vzniklé služebním úrazem nebo nemocí z povolání a o úpravě náhrady nákladů na výživu pozůstalých, </w:t>
      </w:r>
    </w:p>
    <w:p w:rsidR="00DB3AAD" w:rsidRDefault="00DB3AAD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412/2010 Sb. o úpravě náhrady za ztrátu na služebním příjmu po skončení neschopnosti ke službě vzniklé služebním úrazem nebo nemoci z povolání a o úpravě náhrady nákladů na výživu pozůstalých, </w:t>
      </w:r>
    </w:p>
    <w:p w:rsidR="00DB3AAD" w:rsidRDefault="00DB3AAD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147/2007 Sb. o pořadí srážek ze služebního příjmu příslušníků bezpečnostních sborů, </w:t>
      </w:r>
    </w:p>
    <w:p w:rsidR="00DB3AAD" w:rsidRPr="00914972" w:rsidRDefault="00406294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 w:rsidRPr="00914972">
        <w:rPr>
          <w:rFonts w:ascii="Candara" w:hAnsi="Candara"/>
          <w:sz w:val="24"/>
          <w:szCs w:val="24"/>
        </w:rPr>
        <w:t xml:space="preserve">č. 226/2019 Sb. o zdravotní způsobilosti ke </w:t>
      </w:r>
      <w:r w:rsidR="00914972">
        <w:rPr>
          <w:rFonts w:ascii="Candara" w:hAnsi="Candara"/>
          <w:sz w:val="24"/>
          <w:szCs w:val="24"/>
        </w:rPr>
        <w:t>službě v bezpečnostních sborech,</w:t>
      </w:r>
    </w:p>
    <w:p w:rsidR="00DB3AAD" w:rsidRDefault="00DB3AAD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č. 104/2005 Sb., kterým se stanoví katalog činností v bezpečnostních sborech,</w:t>
      </w:r>
    </w:p>
    <w:p w:rsidR="00DB3AAD" w:rsidRDefault="00DB3AAD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508/2004 Sb., kterým se stanoví vzory hodnostního označení příslušníků bezpečnostních sborů, </w:t>
      </w:r>
    </w:p>
    <w:p w:rsidR="007B2C20" w:rsidRDefault="007B2C20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507/2004 Sb., kterým se stanoví rozsah a způsob poskytování údajů do informačního systému o služebním příjmu, </w:t>
      </w:r>
    </w:p>
    <w:p w:rsidR="00DB3AAD" w:rsidRDefault="00DB3AAD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č. 50</w:t>
      </w:r>
      <w:r w:rsidR="007B2C20">
        <w:rPr>
          <w:rFonts w:ascii="Candara" w:hAnsi="Candara"/>
          <w:sz w:val="24"/>
          <w:szCs w:val="24"/>
        </w:rPr>
        <w:t>6</w:t>
      </w:r>
      <w:r>
        <w:rPr>
          <w:rFonts w:ascii="Candara" w:hAnsi="Candara"/>
          <w:sz w:val="24"/>
          <w:szCs w:val="24"/>
        </w:rPr>
        <w:t>/2004 Sb., kterým se stanoví způsob přípravy na služební zkoušku, obsah služební zkoušky, její průběh, hodnocení a ukončení,</w:t>
      </w:r>
    </w:p>
    <w:p w:rsidR="00DB3AAD" w:rsidRDefault="00DB3AAD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č. 487/2004 Sb. o osobnostní způsobilosti, která je předpokladem pro výkon služby v bezpečnostním sboru,</w:t>
      </w:r>
    </w:p>
    <w:p w:rsidR="00DB3AAD" w:rsidRDefault="00DB3AAD" w:rsidP="007B2C20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č. 433/2004 Sb., kterou se stanoví druh a vzor služebních medailí bezpečnostních sborů a důvody pro jejich udělení</w:t>
      </w:r>
      <w:r w:rsidR="00C501EF">
        <w:rPr>
          <w:rFonts w:ascii="Candara" w:hAnsi="Candara"/>
          <w:sz w:val="24"/>
          <w:szCs w:val="24"/>
        </w:rPr>
        <w:t>.</w:t>
      </w:r>
    </w:p>
    <w:p w:rsidR="00F43F32" w:rsidRDefault="00F43F32" w:rsidP="00F43F32">
      <w:pPr>
        <w:jc w:val="both"/>
        <w:rPr>
          <w:rFonts w:ascii="Candara" w:hAnsi="Candara"/>
          <w:sz w:val="24"/>
          <w:szCs w:val="24"/>
        </w:rPr>
      </w:pPr>
    </w:p>
    <w:p w:rsidR="00F43F32" w:rsidRPr="00F43F32" w:rsidRDefault="00F43F32" w:rsidP="00F43F32">
      <w:pPr>
        <w:jc w:val="both"/>
        <w:rPr>
          <w:rFonts w:ascii="Candara" w:hAnsi="Candara"/>
          <w:b/>
          <w:i/>
          <w:sz w:val="24"/>
          <w:szCs w:val="24"/>
        </w:rPr>
      </w:pPr>
      <w:r w:rsidRPr="00F43F32">
        <w:rPr>
          <w:rFonts w:ascii="Candara" w:hAnsi="Candara"/>
          <w:b/>
          <w:i/>
          <w:sz w:val="24"/>
          <w:szCs w:val="24"/>
        </w:rPr>
        <w:t>Nařízení</w:t>
      </w:r>
      <w:r w:rsidR="00406294">
        <w:rPr>
          <w:rFonts w:ascii="Candara" w:hAnsi="Candara"/>
          <w:b/>
          <w:i/>
          <w:sz w:val="24"/>
          <w:szCs w:val="24"/>
        </w:rPr>
        <w:t xml:space="preserve"> </w:t>
      </w:r>
      <w:r w:rsidR="00406294" w:rsidRPr="00914972">
        <w:rPr>
          <w:rFonts w:ascii="Candara" w:hAnsi="Candara"/>
          <w:b/>
          <w:i/>
          <w:sz w:val="24"/>
          <w:szCs w:val="24"/>
        </w:rPr>
        <w:t xml:space="preserve">Rady jihočeského </w:t>
      </w:r>
      <w:r w:rsidRPr="00914972">
        <w:rPr>
          <w:rFonts w:ascii="Candara" w:hAnsi="Candara"/>
          <w:b/>
          <w:i/>
          <w:sz w:val="24"/>
          <w:szCs w:val="24"/>
        </w:rPr>
        <w:t>kraje</w:t>
      </w:r>
      <w:r w:rsidRPr="00F43F32">
        <w:rPr>
          <w:rFonts w:ascii="Candara" w:hAnsi="Candara"/>
          <w:b/>
          <w:i/>
          <w:sz w:val="24"/>
          <w:szCs w:val="24"/>
        </w:rPr>
        <w:t>, které se vztahují k požární ochraně:</w:t>
      </w:r>
    </w:p>
    <w:p w:rsidR="00F43F32" w:rsidRDefault="00F43F32" w:rsidP="0091497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</w:t>
      </w:r>
      <w:r w:rsidR="0053477A">
        <w:rPr>
          <w:rFonts w:ascii="Candara" w:hAnsi="Candara"/>
          <w:sz w:val="24"/>
          <w:szCs w:val="24"/>
        </w:rPr>
        <w:t>2</w:t>
      </w:r>
      <w:r>
        <w:rPr>
          <w:rFonts w:ascii="Candara" w:hAnsi="Candara"/>
          <w:sz w:val="24"/>
          <w:szCs w:val="24"/>
        </w:rPr>
        <w:t>/201</w:t>
      </w:r>
      <w:r w:rsidR="0053477A">
        <w:rPr>
          <w:rFonts w:ascii="Candara" w:hAnsi="Candara"/>
          <w:sz w:val="24"/>
          <w:szCs w:val="24"/>
        </w:rPr>
        <w:t>6</w:t>
      </w:r>
      <w:r>
        <w:rPr>
          <w:rFonts w:ascii="Candara" w:hAnsi="Candara"/>
          <w:sz w:val="24"/>
          <w:szCs w:val="24"/>
        </w:rPr>
        <w:t xml:space="preserve">, kterým se stanoví podmínky k zabezpečení požární ochrany v době zvýšeného nebezpečí vzniku požáru, </w:t>
      </w:r>
    </w:p>
    <w:p w:rsidR="00F43F32" w:rsidRDefault="00F43F32" w:rsidP="0091497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lastRenderedPageBreak/>
        <w:t xml:space="preserve">č. 2/2015, kterým se stanoví podmínky k zabezpečení zdrojů vody k hašení požárů, </w:t>
      </w:r>
    </w:p>
    <w:p w:rsidR="00F43F32" w:rsidRDefault="00F43F32" w:rsidP="0091497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</w:t>
      </w:r>
      <w:r w:rsidR="00406294" w:rsidRPr="00914972">
        <w:rPr>
          <w:rFonts w:ascii="Candara" w:hAnsi="Candara"/>
          <w:sz w:val="24"/>
          <w:szCs w:val="24"/>
        </w:rPr>
        <w:t>č. 3/2017 kterým se vydává požární poplachový plán Jihočeského kraje</w:t>
      </w:r>
      <w:r w:rsidR="00914972" w:rsidRPr="00914972">
        <w:rPr>
          <w:rFonts w:ascii="Candara" w:hAnsi="Candara"/>
          <w:sz w:val="24"/>
          <w:szCs w:val="24"/>
        </w:rPr>
        <w:t>,</w:t>
      </w:r>
    </w:p>
    <w:p w:rsidR="00F43F32" w:rsidRPr="00914972" w:rsidRDefault="00406294" w:rsidP="0091497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bookmarkStart w:id="0" w:name="_GoBack"/>
      <w:r w:rsidRPr="00914972">
        <w:rPr>
          <w:rFonts w:ascii="Candara" w:hAnsi="Candara"/>
          <w:sz w:val="24"/>
          <w:szCs w:val="24"/>
        </w:rPr>
        <w:t>č. 1/2020 kterým se stanoví podmínky k zabezpečení plošného pokrytí území Jihočeského kraje jednotkami požární ochrany</w:t>
      </w:r>
      <w:r w:rsidR="00914972" w:rsidRPr="00914972">
        <w:rPr>
          <w:rFonts w:ascii="Candara" w:hAnsi="Candara"/>
          <w:sz w:val="24"/>
          <w:szCs w:val="24"/>
        </w:rPr>
        <w:t>,</w:t>
      </w:r>
    </w:p>
    <w:p w:rsidR="00F43F32" w:rsidRDefault="00F43F32" w:rsidP="0091497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č. 3/2002, kterým se stanoví podmínky k zabezpečení požární ochrany při akcích, kterým se zúčastňuje větší počet osob,</w:t>
      </w:r>
    </w:p>
    <w:p w:rsidR="00F43F32" w:rsidRDefault="00F43F32" w:rsidP="00914972">
      <w:pPr>
        <w:pStyle w:val="Odstavecseseznamem"/>
        <w:numPr>
          <w:ilvl w:val="0"/>
          <w:numId w:val="1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č. 2/2002, kterým se stanoví zabezpečení požární ochrany v budovách zvláštního významu. </w:t>
      </w:r>
    </w:p>
    <w:bookmarkEnd w:id="0"/>
    <w:p w:rsidR="00F43F32" w:rsidRDefault="00F43F32" w:rsidP="00F43F32">
      <w:pPr>
        <w:jc w:val="both"/>
        <w:rPr>
          <w:rFonts w:ascii="Candara" w:hAnsi="Candara"/>
          <w:sz w:val="24"/>
          <w:szCs w:val="24"/>
        </w:rPr>
      </w:pPr>
    </w:p>
    <w:p w:rsidR="00F43F32" w:rsidRPr="00F43F32" w:rsidRDefault="00F43F32" w:rsidP="00F43F32">
      <w:pPr>
        <w:jc w:val="both"/>
        <w:rPr>
          <w:rFonts w:ascii="Candara" w:hAnsi="Candara"/>
          <w:sz w:val="24"/>
          <w:szCs w:val="24"/>
        </w:rPr>
      </w:pPr>
    </w:p>
    <w:sectPr w:rsidR="00F43F32" w:rsidRPr="00F43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449" w:rsidRDefault="007D4449" w:rsidP="00616725">
      <w:pPr>
        <w:spacing w:after="0" w:line="240" w:lineRule="auto"/>
      </w:pPr>
      <w:r>
        <w:separator/>
      </w:r>
    </w:p>
  </w:endnote>
  <w:endnote w:type="continuationSeparator" w:id="0">
    <w:p w:rsidR="007D4449" w:rsidRDefault="007D4449" w:rsidP="00616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449" w:rsidRDefault="007D4449" w:rsidP="00616725">
      <w:pPr>
        <w:spacing w:after="0" w:line="240" w:lineRule="auto"/>
      </w:pPr>
      <w:r>
        <w:separator/>
      </w:r>
    </w:p>
  </w:footnote>
  <w:footnote w:type="continuationSeparator" w:id="0">
    <w:p w:rsidR="007D4449" w:rsidRDefault="007D4449" w:rsidP="00616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77BB1"/>
    <w:multiLevelType w:val="hybridMultilevel"/>
    <w:tmpl w:val="F17A93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210"/>
    <w:rsid w:val="000421FD"/>
    <w:rsid w:val="000B6E93"/>
    <w:rsid w:val="00191CEE"/>
    <w:rsid w:val="00330521"/>
    <w:rsid w:val="0039641D"/>
    <w:rsid w:val="003F09F1"/>
    <w:rsid w:val="00406294"/>
    <w:rsid w:val="005159CE"/>
    <w:rsid w:val="0053477A"/>
    <w:rsid w:val="005E48EF"/>
    <w:rsid w:val="00616725"/>
    <w:rsid w:val="00616EC2"/>
    <w:rsid w:val="00641F74"/>
    <w:rsid w:val="00680E13"/>
    <w:rsid w:val="007B2C20"/>
    <w:rsid w:val="007D4449"/>
    <w:rsid w:val="008A753B"/>
    <w:rsid w:val="008E3132"/>
    <w:rsid w:val="00914972"/>
    <w:rsid w:val="00953210"/>
    <w:rsid w:val="00965CB6"/>
    <w:rsid w:val="00BC48B5"/>
    <w:rsid w:val="00C501EF"/>
    <w:rsid w:val="00DB3AAD"/>
    <w:rsid w:val="00EA2AC6"/>
    <w:rsid w:val="00EE15E0"/>
    <w:rsid w:val="00EF5CD3"/>
    <w:rsid w:val="00F43F32"/>
    <w:rsid w:val="00F6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02EAD7-1AD5-4459-9F21-11F284F52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0E13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1672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1672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167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E2EE3-770D-4902-A73F-BBE83800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986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Matějů Vendula</dc:creator>
  <cp:lastModifiedBy>Matějů Vendula</cp:lastModifiedBy>
  <cp:revision>4</cp:revision>
  <dcterms:created xsi:type="dcterms:W3CDTF">2021-03-19T15:57:00Z</dcterms:created>
  <dcterms:modified xsi:type="dcterms:W3CDTF">2021-03-20T12:04:00Z</dcterms:modified>
</cp:coreProperties>
</file>